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9F48" w14:textId="77777777" w:rsidR="00541FA8" w:rsidRPr="00D567FD" w:rsidRDefault="00541FA8" w:rsidP="00541FA8">
      <w:pPr>
        <w:pStyle w:val="NoSpacing"/>
        <w:jc w:val="right"/>
        <w:rPr>
          <w:rStyle w:val="SubtleReference"/>
          <w:sz w:val="36"/>
          <w:szCs w:val="36"/>
        </w:rPr>
      </w:pPr>
      <w:r>
        <w:rPr>
          <w:rStyle w:val="SubtleReference"/>
          <w:sz w:val="36"/>
          <w:szCs w:val="36"/>
        </w:rPr>
        <w:t>GCSE English Literary Analysis</w:t>
      </w:r>
    </w:p>
    <w:p w14:paraId="2EBC8245" w14:textId="2766281D" w:rsidR="00541FA8" w:rsidRPr="00FD6C18" w:rsidRDefault="00541FA8" w:rsidP="00541FA8">
      <w:pPr>
        <w:pStyle w:val="NoSpacing"/>
        <w:jc w:val="right"/>
        <w:rPr>
          <w:smallCaps/>
          <w:sz w:val="28"/>
          <w:szCs w:val="28"/>
        </w:rPr>
      </w:pPr>
      <w:r>
        <w:rPr>
          <w:rStyle w:val="SubtleReference"/>
          <w:sz w:val="28"/>
          <w:szCs w:val="28"/>
        </w:rPr>
        <w:t>Autumn</w:t>
      </w:r>
      <w:r>
        <w:rPr>
          <w:rStyle w:val="SubtleReference"/>
          <w:sz w:val="28"/>
          <w:szCs w:val="28"/>
        </w:rPr>
        <w:t xml:space="preserve"> 2024</w:t>
      </w:r>
    </w:p>
    <w:p w14:paraId="10DE6750" w14:textId="77777777" w:rsidR="00541FA8" w:rsidRDefault="00541FA8" w:rsidP="00541FA8">
      <w:pPr>
        <w:rPr>
          <w:rFonts w:ascii="Times New Roman" w:hAnsi="Times New Roman" w:cs="Times New Roman"/>
          <w:sz w:val="24"/>
          <w:szCs w:val="24"/>
          <w:u w:val="single"/>
        </w:rPr>
      </w:pPr>
    </w:p>
    <w:p w14:paraId="3F2E1E29" w14:textId="698212AB" w:rsidR="00541FA8" w:rsidRPr="00192BF0" w:rsidRDefault="00541FA8" w:rsidP="00541FA8">
      <w:pPr>
        <w:rPr>
          <w:rFonts w:ascii="Times New Roman" w:hAnsi="Times New Roman" w:cs="Times New Roman"/>
          <w:sz w:val="24"/>
          <w:szCs w:val="24"/>
        </w:rPr>
      </w:pPr>
      <w:r>
        <w:rPr>
          <w:rFonts w:ascii="Times New Roman" w:hAnsi="Times New Roman" w:cs="Times New Roman"/>
          <w:sz w:val="24"/>
          <w:szCs w:val="24"/>
        </w:rPr>
        <w:t xml:space="preserve">In each lesson we will </w:t>
      </w:r>
      <w:r>
        <w:rPr>
          <w:rFonts w:ascii="Times New Roman" w:hAnsi="Times New Roman" w:cs="Times New Roman"/>
          <w:sz w:val="24"/>
          <w:szCs w:val="24"/>
        </w:rPr>
        <w:t>utilise the GCSE anthologies, considering how to use the set texts from different exam boards to help us expand our analytical abilities</w:t>
      </w:r>
      <w:r>
        <w:rPr>
          <w:rFonts w:ascii="Times New Roman" w:hAnsi="Times New Roman" w:cs="Times New Roman"/>
          <w:sz w:val="24"/>
          <w:szCs w:val="24"/>
        </w:rPr>
        <w:t>. For each different t</w:t>
      </w:r>
      <w:r>
        <w:rPr>
          <w:rFonts w:ascii="Times New Roman" w:hAnsi="Times New Roman" w:cs="Times New Roman"/>
          <w:sz w:val="24"/>
          <w:szCs w:val="24"/>
        </w:rPr>
        <w:t>ext</w:t>
      </w:r>
      <w:r>
        <w:rPr>
          <w:rFonts w:ascii="Times New Roman" w:hAnsi="Times New Roman" w:cs="Times New Roman"/>
          <w:sz w:val="24"/>
          <w:szCs w:val="24"/>
        </w:rPr>
        <w:t>, we will dig into different ways of interpreting and analysing language, following a guide to how to get a Grade 9</w:t>
      </w:r>
      <w:r>
        <w:rPr>
          <w:rFonts w:ascii="Times New Roman" w:hAnsi="Times New Roman" w:cs="Times New Roman"/>
          <w:sz w:val="24"/>
          <w:szCs w:val="24"/>
        </w:rPr>
        <w:t>, and thinking overall about how to exhibit the best close analysis abilities</w:t>
      </w:r>
      <w:r>
        <w:rPr>
          <w:rFonts w:ascii="Times New Roman" w:hAnsi="Times New Roman" w:cs="Times New Roman"/>
          <w:sz w:val="24"/>
          <w:szCs w:val="24"/>
        </w:rPr>
        <w:t>. By the end of these ten weeks, they will have studied how to answer a GCSE analysis question</w:t>
      </w:r>
      <w:r>
        <w:rPr>
          <w:rFonts w:ascii="Times New Roman" w:hAnsi="Times New Roman" w:cs="Times New Roman"/>
          <w:sz w:val="24"/>
          <w:szCs w:val="24"/>
        </w:rPr>
        <w:t xml:space="preserve"> through the lens of various poems, set texts and playscripts set under OCR, AQA, Edexcel &amp; Cambridge exam boards.</w:t>
      </w:r>
      <w:r>
        <w:rPr>
          <w:rFonts w:ascii="Times New Roman" w:hAnsi="Times New Roman" w:cs="Times New Roman"/>
          <w:sz w:val="24"/>
          <w:szCs w:val="24"/>
        </w:rPr>
        <w:t xml:space="preserve"> </w:t>
      </w:r>
    </w:p>
    <w:p w14:paraId="6747EA47" w14:textId="7AB40D55" w:rsidR="00541FA8" w:rsidRDefault="00541FA8" w:rsidP="00541FA8">
      <w:pPr>
        <w:rPr>
          <w:rFonts w:asciiTheme="majorBidi" w:hAnsiTheme="majorBidi" w:cstheme="majorBidi"/>
          <w:b/>
          <w:bCs/>
          <w:sz w:val="24"/>
          <w:szCs w:val="24"/>
        </w:rPr>
      </w:pPr>
      <w:r w:rsidRPr="001A7480">
        <w:rPr>
          <w:rFonts w:asciiTheme="majorBidi" w:hAnsiTheme="majorBidi" w:cstheme="majorBidi"/>
          <w:b/>
          <w:bCs/>
          <w:sz w:val="24"/>
          <w:szCs w:val="24"/>
        </w:rPr>
        <w:t xml:space="preserve">Lesson </w:t>
      </w:r>
      <w:r>
        <w:rPr>
          <w:rFonts w:asciiTheme="majorBidi" w:hAnsiTheme="majorBidi" w:cstheme="majorBidi"/>
          <w:b/>
          <w:bCs/>
          <w:sz w:val="24"/>
          <w:szCs w:val="24"/>
        </w:rPr>
        <w:t>1&amp;2</w:t>
      </w:r>
      <w:r w:rsidRPr="001A7480">
        <w:rPr>
          <w:rFonts w:asciiTheme="majorBidi" w:hAnsiTheme="majorBidi" w:cstheme="majorBidi"/>
          <w:b/>
          <w:bCs/>
          <w:sz w:val="24"/>
          <w:szCs w:val="24"/>
        </w:rPr>
        <w:t xml:space="preserve">: </w:t>
      </w:r>
      <w:r>
        <w:rPr>
          <w:rFonts w:asciiTheme="majorBidi" w:hAnsiTheme="majorBidi" w:cstheme="majorBidi"/>
          <w:b/>
          <w:bCs/>
          <w:sz w:val="24"/>
          <w:szCs w:val="24"/>
        </w:rPr>
        <w:t xml:space="preserve">Anthology Poems </w:t>
      </w:r>
      <w:r>
        <w:rPr>
          <w:rFonts w:asciiTheme="majorBidi" w:hAnsiTheme="majorBidi" w:cstheme="majorBidi"/>
          <w:b/>
          <w:bCs/>
          <w:sz w:val="24"/>
          <w:szCs w:val="24"/>
        </w:rPr>
        <w:t xml:space="preserve">  </w:t>
      </w:r>
    </w:p>
    <w:p w14:paraId="6525676E" w14:textId="5D0C34A5" w:rsidR="00CF0073" w:rsidRPr="00CF0073" w:rsidRDefault="00CF0073" w:rsidP="00541FA8">
      <w:pPr>
        <w:rPr>
          <w:rFonts w:asciiTheme="majorBidi" w:hAnsiTheme="majorBidi" w:cstheme="majorBidi"/>
          <w:sz w:val="24"/>
          <w:szCs w:val="24"/>
        </w:rPr>
      </w:pPr>
      <w:r>
        <w:rPr>
          <w:rFonts w:asciiTheme="majorBidi" w:hAnsiTheme="majorBidi" w:cstheme="majorBidi"/>
          <w:sz w:val="24"/>
          <w:szCs w:val="24"/>
        </w:rPr>
        <w:t xml:space="preserve">Considering poetry analysis, focusing on the Edexcel poetry </w:t>
      </w:r>
      <w:proofErr w:type="gramStart"/>
      <w:r>
        <w:rPr>
          <w:rFonts w:asciiTheme="majorBidi" w:hAnsiTheme="majorBidi" w:cstheme="majorBidi"/>
          <w:sz w:val="24"/>
          <w:szCs w:val="24"/>
        </w:rPr>
        <w:t>anthology</w:t>
      </w:r>
      <w:proofErr w:type="gramEnd"/>
      <w:r>
        <w:rPr>
          <w:rFonts w:asciiTheme="majorBidi" w:hAnsiTheme="majorBidi" w:cstheme="majorBidi"/>
          <w:sz w:val="24"/>
          <w:szCs w:val="24"/>
        </w:rPr>
        <w:t xml:space="preserve"> and delving into multiple different styles, eras and forms of poetry on the exam. Focus on theme, technique and speaker </w:t>
      </w:r>
      <w:proofErr w:type="gramStart"/>
      <w:r>
        <w:rPr>
          <w:rFonts w:asciiTheme="majorBidi" w:hAnsiTheme="majorBidi" w:cstheme="majorBidi"/>
          <w:sz w:val="24"/>
          <w:szCs w:val="24"/>
        </w:rPr>
        <w:t>voice</w:t>
      </w:r>
      <w:proofErr w:type="gramEnd"/>
      <w:r>
        <w:rPr>
          <w:rFonts w:asciiTheme="majorBidi" w:hAnsiTheme="majorBidi" w:cstheme="majorBidi"/>
          <w:sz w:val="24"/>
          <w:szCs w:val="24"/>
        </w:rPr>
        <w:t xml:space="preserve"> </w:t>
      </w:r>
    </w:p>
    <w:p w14:paraId="35C48C65" w14:textId="29245830" w:rsidR="00541FA8" w:rsidRDefault="00541FA8" w:rsidP="00541FA8">
      <w:pPr>
        <w:rPr>
          <w:rFonts w:asciiTheme="majorBidi" w:hAnsiTheme="majorBidi" w:cstheme="majorBidi"/>
          <w:b/>
          <w:bCs/>
          <w:sz w:val="24"/>
          <w:szCs w:val="24"/>
        </w:rPr>
      </w:pPr>
      <w:r>
        <w:rPr>
          <w:rFonts w:asciiTheme="majorBidi" w:hAnsiTheme="majorBidi" w:cstheme="majorBidi"/>
          <w:b/>
          <w:bCs/>
          <w:sz w:val="24"/>
          <w:szCs w:val="24"/>
        </w:rPr>
        <w:t xml:space="preserve">Lessons 3&amp;4: Anthology </w:t>
      </w:r>
      <w:r>
        <w:rPr>
          <w:rFonts w:asciiTheme="majorBidi" w:hAnsiTheme="majorBidi" w:cstheme="majorBidi"/>
          <w:b/>
          <w:bCs/>
          <w:sz w:val="24"/>
          <w:szCs w:val="24"/>
        </w:rPr>
        <w:t xml:space="preserve">Prose </w:t>
      </w:r>
    </w:p>
    <w:p w14:paraId="689365B7" w14:textId="2C3E9253" w:rsidR="00CF0073" w:rsidRPr="00CF0073" w:rsidRDefault="00CF0073" w:rsidP="00541FA8">
      <w:pPr>
        <w:rPr>
          <w:rFonts w:asciiTheme="majorBidi" w:hAnsiTheme="majorBidi" w:cstheme="majorBidi"/>
          <w:sz w:val="24"/>
          <w:szCs w:val="24"/>
        </w:rPr>
      </w:pPr>
      <w:r>
        <w:rPr>
          <w:rFonts w:asciiTheme="majorBidi" w:hAnsiTheme="majorBidi" w:cstheme="majorBidi"/>
          <w:sz w:val="24"/>
          <w:szCs w:val="24"/>
        </w:rPr>
        <w:t xml:space="preserve">In these lessons we will focus on the AQA modern prose anthology, using the Telling Tales booklet of short stories to help the students think about how to handle unseen texts. We will dig into character, </w:t>
      </w:r>
      <w:proofErr w:type="gramStart"/>
      <w:r>
        <w:rPr>
          <w:rFonts w:asciiTheme="majorBidi" w:hAnsiTheme="majorBidi" w:cstheme="majorBidi"/>
          <w:sz w:val="24"/>
          <w:szCs w:val="24"/>
        </w:rPr>
        <w:t>structure</w:t>
      </w:r>
      <w:proofErr w:type="gramEnd"/>
      <w:r>
        <w:rPr>
          <w:rFonts w:asciiTheme="majorBidi" w:hAnsiTheme="majorBidi" w:cstheme="majorBidi"/>
          <w:sz w:val="24"/>
          <w:szCs w:val="24"/>
        </w:rPr>
        <w:t xml:space="preserve"> and style.</w:t>
      </w:r>
    </w:p>
    <w:p w14:paraId="5F0BF17C" w14:textId="305E07B3" w:rsidR="00541FA8" w:rsidRDefault="00541FA8" w:rsidP="00541FA8">
      <w:pPr>
        <w:rPr>
          <w:rFonts w:asciiTheme="majorBidi" w:hAnsiTheme="majorBidi" w:cstheme="majorBidi"/>
          <w:b/>
          <w:bCs/>
          <w:sz w:val="24"/>
          <w:szCs w:val="24"/>
        </w:rPr>
      </w:pPr>
      <w:r>
        <w:rPr>
          <w:rFonts w:asciiTheme="majorBidi" w:hAnsiTheme="majorBidi" w:cstheme="majorBidi"/>
          <w:b/>
          <w:bCs/>
          <w:sz w:val="24"/>
          <w:szCs w:val="24"/>
        </w:rPr>
        <w:t xml:space="preserve">Lessons 5&amp;6: Anthology </w:t>
      </w:r>
      <w:r>
        <w:rPr>
          <w:rFonts w:asciiTheme="majorBidi" w:hAnsiTheme="majorBidi" w:cstheme="majorBidi"/>
          <w:b/>
          <w:bCs/>
          <w:sz w:val="24"/>
          <w:szCs w:val="24"/>
        </w:rPr>
        <w:t>Plays</w:t>
      </w:r>
      <w:r>
        <w:rPr>
          <w:rFonts w:asciiTheme="majorBidi" w:hAnsiTheme="majorBidi" w:cstheme="majorBidi"/>
          <w:b/>
          <w:bCs/>
          <w:sz w:val="24"/>
          <w:szCs w:val="24"/>
        </w:rPr>
        <w:t xml:space="preserve"> </w:t>
      </w:r>
    </w:p>
    <w:p w14:paraId="0EE702AF" w14:textId="7804BF03" w:rsidR="00CF0073" w:rsidRPr="00CF0073" w:rsidRDefault="00CF0073" w:rsidP="00541FA8">
      <w:pPr>
        <w:rPr>
          <w:rFonts w:asciiTheme="majorBidi" w:hAnsiTheme="majorBidi" w:cstheme="majorBidi"/>
          <w:sz w:val="24"/>
          <w:szCs w:val="24"/>
        </w:rPr>
      </w:pPr>
      <w:r>
        <w:rPr>
          <w:rFonts w:asciiTheme="majorBidi" w:hAnsiTheme="majorBidi" w:cstheme="majorBidi"/>
          <w:sz w:val="24"/>
          <w:szCs w:val="24"/>
        </w:rPr>
        <w:t>Utilising OCR’s drama set list, the students will be exposed to analytical skillsets regarding both Shakespearean dramas and modern dramas from the likes of Dennis Kelly. Here we will consider how to write about plays, thinking about perspective and form.</w:t>
      </w:r>
    </w:p>
    <w:p w14:paraId="655CAA08" w14:textId="7572471E" w:rsidR="00541FA8" w:rsidRDefault="00541FA8" w:rsidP="00541FA8">
      <w:pPr>
        <w:rPr>
          <w:rFonts w:asciiTheme="majorBidi" w:hAnsiTheme="majorBidi" w:cstheme="majorBidi"/>
          <w:b/>
          <w:bCs/>
          <w:sz w:val="24"/>
          <w:szCs w:val="24"/>
        </w:rPr>
      </w:pPr>
      <w:r w:rsidRPr="001A7480">
        <w:rPr>
          <w:rFonts w:asciiTheme="majorBidi" w:hAnsiTheme="majorBidi" w:cstheme="majorBidi"/>
          <w:b/>
          <w:bCs/>
          <w:sz w:val="24"/>
          <w:szCs w:val="24"/>
        </w:rPr>
        <w:t>Lesson</w:t>
      </w:r>
      <w:r>
        <w:rPr>
          <w:rFonts w:asciiTheme="majorBidi" w:hAnsiTheme="majorBidi" w:cstheme="majorBidi"/>
          <w:b/>
          <w:bCs/>
          <w:sz w:val="24"/>
          <w:szCs w:val="24"/>
        </w:rPr>
        <w:t>s</w:t>
      </w:r>
      <w:r w:rsidRPr="001A7480">
        <w:rPr>
          <w:rFonts w:asciiTheme="majorBidi" w:hAnsiTheme="majorBidi" w:cstheme="majorBidi"/>
          <w:b/>
          <w:bCs/>
          <w:sz w:val="24"/>
          <w:szCs w:val="24"/>
        </w:rPr>
        <w:t xml:space="preserve"> </w:t>
      </w:r>
      <w:r>
        <w:rPr>
          <w:rFonts w:asciiTheme="majorBidi" w:hAnsiTheme="majorBidi" w:cstheme="majorBidi"/>
          <w:b/>
          <w:bCs/>
          <w:sz w:val="24"/>
          <w:szCs w:val="24"/>
        </w:rPr>
        <w:t>7&amp;8</w:t>
      </w:r>
      <w:r w:rsidRPr="001A7480">
        <w:rPr>
          <w:rFonts w:asciiTheme="majorBidi" w:hAnsiTheme="majorBidi" w:cstheme="majorBidi"/>
          <w:b/>
          <w:bCs/>
          <w:sz w:val="24"/>
          <w:szCs w:val="24"/>
        </w:rPr>
        <w:t xml:space="preserve">: </w:t>
      </w:r>
      <w:r>
        <w:rPr>
          <w:rFonts w:asciiTheme="majorBidi" w:hAnsiTheme="majorBidi" w:cstheme="majorBidi"/>
          <w:b/>
          <w:bCs/>
          <w:sz w:val="24"/>
          <w:szCs w:val="24"/>
        </w:rPr>
        <w:t xml:space="preserve">Anthology </w:t>
      </w:r>
      <w:r>
        <w:rPr>
          <w:rFonts w:asciiTheme="majorBidi" w:hAnsiTheme="majorBidi" w:cstheme="majorBidi"/>
          <w:b/>
          <w:bCs/>
          <w:sz w:val="24"/>
          <w:szCs w:val="24"/>
        </w:rPr>
        <w:t>Essays</w:t>
      </w:r>
      <w:r>
        <w:rPr>
          <w:rFonts w:asciiTheme="majorBidi" w:hAnsiTheme="majorBidi" w:cstheme="majorBidi"/>
          <w:b/>
          <w:bCs/>
          <w:sz w:val="24"/>
          <w:szCs w:val="24"/>
        </w:rPr>
        <w:t xml:space="preserve"> </w:t>
      </w:r>
    </w:p>
    <w:p w14:paraId="29A7A591" w14:textId="6B72B5A0" w:rsidR="00CF0073" w:rsidRPr="00CF0073" w:rsidRDefault="00CF0073" w:rsidP="00541FA8">
      <w:pPr>
        <w:rPr>
          <w:rFonts w:asciiTheme="majorBidi" w:hAnsiTheme="majorBidi" w:cstheme="majorBidi"/>
          <w:sz w:val="24"/>
          <w:szCs w:val="24"/>
        </w:rPr>
      </w:pPr>
      <w:r>
        <w:rPr>
          <w:rFonts w:asciiTheme="majorBidi" w:hAnsiTheme="majorBidi" w:cstheme="majorBidi"/>
          <w:sz w:val="24"/>
          <w:szCs w:val="24"/>
        </w:rPr>
        <w:t xml:space="preserve">A focus on the Cambridge </w:t>
      </w:r>
      <w:proofErr w:type="spellStart"/>
      <w:r>
        <w:rPr>
          <w:rFonts w:asciiTheme="majorBidi" w:hAnsiTheme="majorBidi" w:cstheme="majorBidi"/>
          <w:sz w:val="24"/>
          <w:szCs w:val="24"/>
        </w:rPr>
        <w:t>iGCSE</w:t>
      </w:r>
      <w:proofErr w:type="spellEnd"/>
      <w:r>
        <w:rPr>
          <w:rFonts w:asciiTheme="majorBidi" w:hAnsiTheme="majorBidi" w:cstheme="majorBidi"/>
          <w:sz w:val="24"/>
          <w:szCs w:val="24"/>
        </w:rPr>
        <w:t xml:space="preserve"> essay analysis section of the exam, exploring how to compare and contrast different types of </w:t>
      </w:r>
      <w:proofErr w:type="gramStart"/>
      <w:r>
        <w:rPr>
          <w:rFonts w:asciiTheme="majorBidi" w:hAnsiTheme="majorBidi" w:cstheme="majorBidi"/>
          <w:sz w:val="24"/>
          <w:szCs w:val="24"/>
        </w:rPr>
        <w:t>non-fiction</w:t>
      </w:r>
      <w:proofErr w:type="gramEnd"/>
      <w:r>
        <w:rPr>
          <w:rFonts w:asciiTheme="majorBidi" w:hAnsiTheme="majorBidi" w:cstheme="majorBidi"/>
          <w:sz w:val="24"/>
          <w:szCs w:val="24"/>
        </w:rPr>
        <w:t xml:space="preserve"> and looking at the range of question types asked. Here we will think about comparison, voice &amp; presentation of data, </w:t>
      </w:r>
      <w:proofErr w:type="gramStart"/>
      <w:r>
        <w:rPr>
          <w:rFonts w:asciiTheme="majorBidi" w:hAnsiTheme="majorBidi" w:cstheme="majorBidi"/>
          <w:sz w:val="24"/>
          <w:szCs w:val="24"/>
        </w:rPr>
        <w:t>opinion</w:t>
      </w:r>
      <w:proofErr w:type="gramEnd"/>
      <w:r>
        <w:rPr>
          <w:rFonts w:asciiTheme="majorBidi" w:hAnsiTheme="majorBidi" w:cstheme="majorBidi"/>
          <w:sz w:val="24"/>
          <w:szCs w:val="24"/>
        </w:rPr>
        <w:t xml:space="preserve"> and fact. </w:t>
      </w:r>
    </w:p>
    <w:p w14:paraId="5F76ABB2" w14:textId="12BBD0A2" w:rsidR="00541FA8" w:rsidRDefault="00541FA8" w:rsidP="00541FA8">
      <w:pPr>
        <w:rPr>
          <w:rFonts w:asciiTheme="majorBidi" w:hAnsiTheme="majorBidi" w:cstheme="majorBidi"/>
          <w:b/>
          <w:bCs/>
          <w:sz w:val="24"/>
          <w:szCs w:val="24"/>
        </w:rPr>
      </w:pPr>
      <w:r w:rsidRPr="001A7480">
        <w:rPr>
          <w:rFonts w:asciiTheme="majorBidi" w:hAnsiTheme="majorBidi" w:cstheme="majorBidi"/>
          <w:b/>
          <w:bCs/>
          <w:sz w:val="24"/>
          <w:szCs w:val="24"/>
        </w:rPr>
        <w:t xml:space="preserve">Lesson </w:t>
      </w:r>
      <w:r>
        <w:rPr>
          <w:rFonts w:asciiTheme="majorBidi" w:hAnsiTheme="majorBidi" w:cstheme="majorBidi"/>
          <w:b/>
          <w:bCs/>
          <w:sz w:val="24"/>
          <w:szCs w:val="24"/>
        </w:rPr>
        <w:t>9</w:t>
      </w:r>
      <w:r w:rsidRPr="001A7480">
        <w:rPr>
          <w:rFonts w:asciiTheme="majorBidi" w:hAnsiTheme="majorBidi" w:cstheme="majorBidi"/>
          <w:b/>
          <w:bCs/>
          <w:sz w:val="24"/>
          <w:szCs w:val="24"/>
        </w:rPr>
        <w:t xml:space="preserve">: </w:t>
      </w:r>
      <w:r>
        <w:rPr>
          <w:rFonts w:asciiTheme="majorBidi" w:hAnsiTheme="majorBidi" w:cstheme="majorBidi"/>
          <w:b/>
          <w:bCs/>
          <w:sz w:val="24"/>
          <w:szCs w:val="24"/>
        </w:rPr>
        <w:t xml:space="preserve">Essay Writing Workshop </w:t>
      </w:r>
    </w:p>
    <w:p w14:paraId="0A9AAB2F" w14:textId="37AC796D" w:rsidR="00CF0073" w:rsidRPr="00CF0073" w:rsidRDefault="00CF0073" w:rsidP="00541FA8">
      <w:pPr>
        <w:rPr>
          <w:rFonts w:asciiTheme="majorBidi" w:hAnsiTheme="majorBidi" w:cstheme="majorBidi"/>
          <w:sz w:val="24"/>
          <w:szCs w:val="24"/>
        </w:rPr>
      </w:pPr>
      <w:r>
        <w:rPr>
          <w:rFonts w:asciiTheme="majorBidi" w:hAnsiTheme="majorBidi" w:cstheme="majorBidi"/>
          <w:sz w:val="24"/>
          <w:szCs w:val="24"/>
        </w:rPr>
        <w:t xml:space="preserve">A writing workshop focused on expanding the students’ essay writing skills and enabling them to work together to form strong compelling body paragraphs, grappling with multiple different techniques and analytical frameworks. </w:t>
      </w:r>
    </w:p>
    <w:p w14:paraId="7FB64A66" w14:textId="77777777" w:rsidR="00541FA8" w:rsidRPr="001A7480" w:rsidRDefault="00541FA8" w:rsidP="00541FA8">
      <w:pPr>
        <w:rPr>
          <w:rFonts w:asciiTheme="majorBidi" w:hAnsiTheme="majorBidi" w:cstheme="majorBidi"/>
          <w:b/>
          <w:bCs/>
          <w:sz w:val="24"/>
          <w:szCs w:val="24"/>
        </w:rPr>
      </w:pPr>
      <w:r w:rsidRPr="001A7480">
        <w:rPr>
          <w:rFonts w:asciiTheme="majorBidi" w:hAnsiTheme="majorBidi" w:cstheme="majorBidi"/>
          <w:b/>
          <w:bCs/>
          <w:sz w:val="24"/>
          <w:szCs w:val="24"/>
        </w:rPr>
        <w:t xml:space="preserve">Lesson </w:t>
      </w:r>
      <w:r>
        <w:rPr>
          <w:rFonts w:asciiTheme="majorBidi" w:hAnsiTheme="majorBidi" w:cstheme="majorBidi"/>
          <w:b/>
          <w:bCs/>
          <w:sz w:val="24"/>
          <w:szCs w:val="24"/>
        </w:rPr>
        <w:t>10</w:t>
      </w:r>
      <w:r w:rsidRPr="001A7480">
        <w:rPr>
          <w:rFonts w:asciiTheme="majorBidi" w:hAnsiTheme="majorBidi" w:cstheme="majorBidi"/>
          <w:b/>
          <w:bCs/>
          <w:sz w:val="24"/>
          <w:szCs w:val="24"/>
        </w:rPr>
        <w:t xml:space="preserve">: Mock </w:t>
      </w:r>
    </w:p>
    <w:p w14:paraId="0F511801" w14:textId="77777777" w:rsidR="00541FA8" w:rsidRPr="001A7480" w:rsidRDefault="00541FA8" w:rsidP="00541FA8">
      <w:pPr>
        <w:rPr>
          <w:rFonts w:asciiTheme="majorBidi" w:hAnsiTheme="majorBidi" w:cstheme="majorBidi"/>
          <w:sz w:val="24"/>
          <w:szCs w:val="24"/>
        </w:rPr>
      </w:pPr>
      <w:r>
        <w:rPr>
          <w:rFonts w:asciiTheme="majorBidi" w:hAnsiTheme="majorBidi" w:cstheme="majorBidi"/>
          <w:sz w:val="24"/>
          <w:szCs w:val="24"/>
        </w:rPr>
        <w:t xml:space="preserve">In this class the students will complete a mock analysis paper which we will then feedback on as a class and discuss the different ideas, </w:t>
      </w:r>
      <w:proofErr w:type="gramStart"/>
      <w:r>
        <w:rPr>
          <w:rFonts w:asciiTheme="majorBidi" w:hAnsiTheme="majorBidi" w:cstheme="majorBidi"/>
          <w:sz w:val="24"/>
          <w:szCs w:val="24"/>
        </w:rPr>
        <w:t>themes</w:t>
      </w:r>
      <w:proofErr w:type="gramEnd"/>
      <w:r>
        <w:rPr>
          <w:rFonts w:asciiTheme="majorBidi" w:hAnsiTheme="majorBidi" w:cstheme="majorBidi"/>
          <w:sz w:val="24"/>
          <w:szCs w:val="24"/>
        </w:rPr>
        <w:t xml:space="preserve"> and techniques the students were able to comment on in the writing. I will then mark these and the students will have a sense of their progress over the duration of the course. </w:t>
      </w:r>
    </w:p>
    <w:p w14:paraId="351295E3" w14:textId="77777777" w:rsidR="00541FA8" w:rsidRDefault="00541FA8" w:rsidP="00541FA8"/>
    <w:p w14:paraId="250CEFCC" w14:textId="77777777" w:rsidR="00541FA8" w:rsidRDefault="00541FA8"/>
    <w:sectPr w:rsidR="00541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A8"/>
    <w:rsid w:val="00541FA8"/>
    <w:rsid w:val="00CF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D2270D"/>
  <w15:chartTrackingRefBased/>
  <w15:docId w15:val="{F8C705B4-A9D8-0340-95FC-2CF84F16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A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541FA8"/>
    <w:rPr>
      <w:smallCaps/>
      <w:color w:val="5A5A5A" w:themeColor="text1" w:themeTint="A5"/>
    </w:rPr>
  </w:style>
  <w:style w:type="paragraph" w:styleId="NoSpacing">
    <w:name w:val="No Spacing"/>
    <w:uiPriority w:val="1"/>
    <w:qFormat/>
    <w:rsid w:val="00541FA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2</cp:revision>
  <dcterms:created xsi:type="dcterms:W3CDTF">2024-09-19T11:39:00Z</dcterms:created>
  <dcterms:modified xsi:type="dcterms:W3CDTF">2024-09-19T11:55:00Z</dcterms:modified>
</cp:coreProperties>
</file>