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Junior Reading (Y345)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Winter 2023-2024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winter term, we will be exploring each book in three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Winter Term</w:t>
      </w:r>
    </w:p>
    <w:p w:rsidR="00000000" w:rsidDel="00000000" w:rsidP="00000000" w:rsidRDefault="00000000" w:rsidRPr="00000000" w14:paraId="00000010">
      <w:pPr>
        <w:rPr>
          <w:sz w:val="26"/>
          <w:szCs w:val="26"/>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The Firework Maker’s Daughter </w:t>
      </w:r>
      <w:r w:rsidDel="00000000" w:rsidR="00000000" w:rsidRPr="00000000">
        <w:rPr>
          <w:rFonts w:ascii="Times New Roman" w:cs="Times New Roman" w:eastAsia="Times New Roman" w:hAnsi="Times New Roman"/>
          <w:sz w:val="26"/>
          <w:szCs w:val="26"/>
          <w:rtl w:val="0"/>
        </w:rPr>
        <w:t xml:space="preserve">by Philip Pullman</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5 &amp; 6:</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The Wild Way Home </w:t>
      </w:r>
      <w:r w:rsidDel="00000000" w:rsidR="00000000" w:rsidRPr="00000000">
        <w:rPr>
          <w:rFonts w:ascii="Times New Roman" w:cs="Times New Roman" w:eastAsia="Times New Roman" w:hAnsi="Times New Roman"/>
          <w:sz w:val="26"/>
          <w:szCs w:val="26"/>
          <w:rtl w:val="0"/>
        </w:rPr>
        <w:t xml:space="preserve">by Sophie Kirtley </w:t>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7, 8 &amp; 9:</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Anne of Green Gables </w:t>
      </w:r>
      <w:r w:rsidDel="00000000" w:rsidR="00000000" w:rsidRPr="00000000">
        <w:rPr>
          <w:rFonts w:ascii="Times New Roman" w:cs="Times New Roman" w:eastAsia="Times New Roman" w:hAnsi="Times New Roman"/>
          <w:sz w:val="26"/>
          <w:szCs w:val="26"/>
          <w:rtl w:val="0"/>
        </w:rPr>
        <w:t xml:space="preserve">by L. M. Montgomery </w:t>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10, 11 &amp;12: </w:t>
      </w:r>
      <w:r w:rsidDel="00000000" w:rsidR="00000000" w:rsidRPr="00000000">
        <w:rPr>
          <w:rFonts w:ascii="Times New Roman" w:cs="Times New Roman" w:eastAsia="Times New Roman" w:hAnsi="Times New Roman"/>
          <w:i w:val="1"/>
          <w:sz w:val="26"/>
          <w:szCs w:val="26"/>
          <w:rtl w:val="0"/>
        </w:rPr>
        <w:t xml:space="preserve">The Little Prince </w:t>
      </w:r>
      <w:r w:rsidDel="00000000" w:rsidR="00000000" w:rsidRPr="00000000">
        <w:rPr>
          <w:rFonts w:ascii="Times New Roman" w:cs="Times New Roman" w:eastAsia="Times New Roman" w:hAnsi="Times New Roman"/>
          <w:sz w:val="26"/>
          <w:szCs w:val="26"/>
          <w:rtl w:val="0"/>
        </w:rPr>
        <w:t xml:space="preserve"> by Antoine de Saint-Exupery </w:t>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i w:val="1"/>
          <w:sz w:val="23"/>
          <w:szCs w:val="23"/>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3068320</wp:posOffset>
            </wp:positionH>
            <wp:positionV relativeFrom="paragraph">
              <wp:posOffset>92710</wp:posOffset>
            </wp:positionV>
            <wp:extent cx="2367280" cy="346710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67280" cy="3467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192405</wp:posOffset>
            </wp:positionH>
            <wp:positionV relativeFrom="paragraph">
              <wp:posOffset>89535</wp:posOffset>
            </wp:positionV>
            <wp:extent cx="2348230" cy="3514725"/>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348230" cy="3514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237490</wp:posOffset>
            </wp:positionH>
            <wp:positionV relativeFrom="paragraph">
              <wp:posOffset>3803015</wp:posOffset>
            </wp:positionV>
            <wp:extent cx="2299335" cy="3592195"/>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99335" cy="3592195"/>
                    </a:xfrm>
                    <a:prstGeom prst="rect"/>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3068320</wp:posOffset>
            </wp:positionH>
            <wp:positionV relativeFrom="paragraph">
              <wp:posOffset>2946920</wp:posOffset>
            </wp:positionV>
            <wp:extent cx="2389505" cy="3641499"/>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89505" cy="3641499"/>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